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7A" w:rsidRPr="00F72141" w:rsidRDefault="00F72141" w:rsidP="00F72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2141">
        <w:rPr>
          <w:rFonts w:ascii="Times New Roman" w:hAnsi="Times New Roman" w:cs="Times New Roman"/>
          <w:b/>
          <w:sz w:val="28"/>
          <w:szCs w:val="28"/>
        </w:rPr>
        <w:t>МВД КР: Порядок выплаты денежного вознаграждения лицу, сообщившему о коррупционных правонарушениях</w:t>
      </w:r>
    </w:p>
    <w:bookmarkEnd w:id="0"/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>МВД Кыргызской Республики сообщает, что Кабинетом Министров КР утвержден порядок выплат денежного вознаграждения лицу, сообщившему о коррупционных правонарушениях.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 xml:space="preserve">🟢Так, в соответствие с решением </w:t>
      </w:r>
      <w:proofErr w:type="spellStart"/>
      <w:r w:rsidRPr="00F72141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F72141">
        <w:rPr>
          <w:rFonts w:ascii="Times New Roman" w:hAnsi="Times New Roman" w:cs="Times New Roman"/>
          <w:sz w:val="28"/>
          <w:szCs w:val="28"/>
        </w:rPr>
        <w:t>, лицу, сообщившему о коррупционном правонарушении, производится выплата вознаграждения в размере 10 процентов от суммы средств, возмещенных по данному делу и поступивших в доход государства (но не более одного миллиона сомов).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>Выплата единовременного денежного вознаграждения будет производиться: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Segoe UI Symbol" w:hAnsi="Segoe UI Symbol" w:cs="Segoe UI Symbol"/>
          <w:sz w:val="28"/>
          <w:szCs w:val="28"/>
        </w:rPr>
        <w:t>✅</w:t>
      </w:r>
      <w:proofErr w:type="gramStart"/>
      <w:r w:rsidRPr="00F721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72141">
        <w:rPr>
          <w:rFonts w:ascii="Times New Roman" w:hAnsi="Times New Roman" w:cs="Times New Roman"/>
          <w:sz w:val="28"/>
          <w:szCs w:val="28"/>
        </w:rPr>
        <w:t xml:space="preserve"> подтверждении комиссией информации о коррупционном правонарушении, предоставленного лицом;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Segoe UI Symbol" w:hAnsi="Segoe UI Symbol" w:cs="Segoe UI Symbol"/>
          <w:sz w:val="28"/>
          <w:szCs w:val="28"/>
        </w:rPr>
        <w:t>✅</w:t>
      </w:r>
      <w:proofErr w:type="gramStart"/>
      <w:r w:rsidRPr="00F721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72141">
        <w:rPr>
          <w:rFonts w:ascii="Times New Roman" w:hAnsi="Times New Roman" w:cs="Times New Roman"/>
          <w:sz w:val="28"/>
          <w:szCs w:val="28"/>
        </w:rPr>
        <w:t xml:space="preserve"> наличии судебного акта, вступившего в законную силу, который является окончательным и обжалованию не подлежит;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Segoe UI Symbol" w:hAnsi="Segoe UI Symbol" w:cs="Segoe UI Symbol"/>
          <w:sz w:val="28"/>
          <w:szCs w:val="28"/>
        </w:rPr>
        <w:t>✅</w:t>
      </w:r>
      <w:proofErr w:type="gramStart"/>
      <w:r w:rsidRPr="00F721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72141">
        <w:rPr>
          <w:rFonts w:ascii="Times New Roman" w:hAnsi="Times New Roman" w:cs="Times New Roman"/>
          <w:sz w:val="28"/>
          <w:szCs w:val="28"/>
        </w:rPr>
        <w:t xml:space="preserve"> возмещении материального ущерба государству, нанесенного коррупционным правонарушением.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>Если на основании информации лица, сообщившего о факте коррупции в рамках одного сообщения выявлено несколько преступлений, выплата вознаграждения осуществляется за преступление с наибольшим размером возмещенного ущерба.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>Согласно постановлению, ответственным сотрудником формируются соответствующие документы и направляются на рассмотрение комиссии, которая создается руководителем правоохранительного, надзорного органа в количестве не менее семи человек.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 xml:space="preserve">Комиссия после проведения проверки факта предоставлении информации о коррупции в течение 10 рабочих дней вносит руководителю органа ходатайство о выплате вознаграждения либо мотивированный отказ, при этом отказ выносится комиссией в случае </w:t>
      </w:r>
      <w:r w:rsidRPr="00F72141">
        <w:rPr>
          <w:rFonts w:ascii="Times New Roman" w:hAnsi="Times New Roman" w:cs="Times New Roman"/>
          <w:sz w:val="28"/>
          <w:szCs w:val="28"/>
        </w:rPr>
        <w:t>не подтверждения</w:t>
      </w:r>
      <w:r w:rsidRPr="00F72141">
        <w:rPr>
          <w:rFonts w:ascii="Times New Roman" w:hAnsi="Times New Roman" w:cs="Times New Roman"/>
          <w:sz w:val="28"/>
          <w:szCs w:val="28"/>
        </w:rPr>
        <w:t xml:space="preserve"> информации о коррупционном правонарушении.</w:t>
      </w:r>
    </w:p>
    <w:p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  <w:r w:rsidRPr="00F72141">
        <w:rPr>
          <w:rFonts w:ascii="Times New Roman" w:hAnsi="Times New Roman" w:cs="Times New Roman"/>
          <w:sz w:val="28"/>
          <w:szCs w:val="28"/>
        </w:rPr>
        <w:t>Руководитель органа в течение 10 рабочих дней после поступления ходатайства комиссии издает приказ, который служит основанием для выплаты вознаграждения.</w:t>
      </w:r>
    </w:p>
    <w:sectPr w:rsidR="00F72141" w:rsidRPr="00F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47"/>
    <w:rsid w:val="00430EC5"/>
    <w:rsid w:val="007B3A47"/>
    <w:rsid w:val="00B960D5"/>
    <w:rsid w:val="00DA0D7A"/>
    <w:rsid w:val="00F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F096-9EEB-4832-935D-2C96087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3</cp:revision>
  <dcterms:created xsi:type="dcterms:W3CDTF">2021-11-26T11:43:00Z</dcterms:created>
  <dcterms:modified xsi:type="dcterms:W3CDTF">2021-11-26T11:44:00Z</dcterms:modified>
</cp:coreProperties>
</file>