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92" w:rsidRPr="00B26D17" w:rsidRDefault="00AF4892" w:rsidP="00AF4892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B2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Информация</w:t>
      </w:r>
    </w:p>
    <w:p w:rsidR="00AF4892" w:rsidRPr="00243490" w:rsidRDefault="00AF4892" w:rsidP="00AF4892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r w:rsidRPr="00B2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 xml:space="preserve">по семейному насилию </w:t>
      </w:r>
      <w:r w:rsidRPr="00243490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ky-KG"/>
        </w:rPr>
        <w:t>за 2 месяца 2022 года</w:t>
      </w:r>
    </w:p>
    <w:bookmarkEnd w:id="0"/>
    <w:p w:rsidR="00AF4892" w:rsidRPr="00B26D17" w:rsidRDefault="00AF4892" w:rsidP="00AF4892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4892" w:rsidRPr="00B26D17" w:rsidRDefault="00AF4892" w:rsidP="00AF48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90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Согласно внуртриведомственной аналитической отчетности министерства внутренних дел КР </w:t>
      </w:r>
      <w:r w:rsidRPr="0024349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зарегистрировано</w:t>
      </w:r>
      <w:r w:rsidRPr="00243490">
        <w:rPr>
          <w:rFonts w:ascii="Times New Roman" w:hAnsi="Times New Roman" w:cs="Times New Roman"/>
          <w:color w:val="262626" w:themeColor="text1" w:themeTint="D9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Pr="00243490">
        <w:rPr>
          <w:rFonts w:ascii="Times New Roman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органов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внутренних дел за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b/>
          <w:sz w:val="28"/>
          <w:szCs w:val="28"/>
        </w:rPr>
        <w:t>2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месяца  2022 года зарегистрировано 1559 (-41) 1600  </w:t>
      </w:r>
      <w:r w:rsidRPr="00B26D17">
        <w:rPr>
          <w:rFonts w:ascii="Times New Roman" w:hAnsi="Times New Roman" w:cs="Times New Roman"/>
          <w:b/>
          <w:sz w:val="28"/>
          <w:szCs w:val="28"/>
        </w:rPr>
        <w:t>(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-3%</w:t>
      </w:r>
      <w:r w:rsidRPr="00B26D17">
        <w:rPr>
          <w:rFonts w:ascii="Times New Roman" w:hAnsi="Times New Roman" w:cs="Times New Roman"/>
          <w:b/>
          <w:sz w:val="28"/>
          <w:szCs w:val="28"/>
        </w:rPr>
        <w:t>) случаев семейного насилия.</w:t>
      </w:r>
    </w:p>
    <w:p w:rsidR="00AF4892" w:rsidRPr="00B26D17" w:rsidRDefault="00AF4892" w:rsidP="00AF489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B26D17">
        <w:rPr>
          <w:rFonts w:ascii="Times New Roman" w:hAnsi="Times New Roman" w:cs="Times New Roman"/>
          <w:b/>
          <w:sz w:val="28"/>
          <w:szCs w:val="28"/>
        </w:rPr>
        <w:t xml:space="preserve">Органами внутренних дел республики за указанный период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отношении лиц, совершивших семейное насилие, </w:t>
      </w:r>
      <w:r w:rsidRPr="00B26D17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1288 (-26) 1314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временных </w:t>
      </w:r>
      <w:r w:rsidRPr="00B26D17">
        <w:rPr>
          <w:rFonts w:ascii="Times New Roman" w:hAnsi="Times New Roman" w:cs="Times New Roman"/>
          <w:sz w:val="28"/>
          <w:szCs w:val="28"/>
        </w:rPr>
        <w:t>охранных ордеров</w:t>
      </w:r>
      <w:r w:rsidRPr="00B26D17">
        <w:rPr>
          <w:rFonts w:ascii="Times New Roman" w:hAnsi="Times New Roman" w:cs="Times New Roman"/>
          <w:b/>
          <w:sz w:val="28"/>
          <w:szCs w:val="28"/>
        </w:rPr>
        <w:t>,</w:t>
      </w:r>
      <w:r w:rsidRPr="00B26D17">
        <w:rPr>
          <w:rFonts w:ascii="Times New Roman" w:hAnsi="Times New Roman" w:cs="Times New Roman"/>
          <w:sz w:val="28"/>
          <w:szCs w:val="28"/>
        </w:rPr>
        <w:t xml:space="preserve"> в том числе в отношении мужчин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1220, что </w:t>
      </w:r>
      <w:r w:rsidRPr="00B26D17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95</w:t>
      </w:r>
      <w:r w:rsidRPr="00B26D17">
        <w:rPr>
          <w:rFonts w:ascii="Times New Roman" w:hAnsi="Times New Roman" w:cs="Times New Roman"/>
          <w:b/>
          <w:sz w:val="28"/>
          <w:szCs w:val="28"/>
        </w:rPr>
        <w:t>%)</w:t>
      </w:r>
      <w:r w:rsidRPr="00B26D17">
        <w:rPr>
          <w:rFonts w:ascii="Times New Roman" w:hAnsi="Times New Roman" w:cs="Times New Roman"/>
          <w:sz w:val="28"/>
          <w:szCs w:val="28"/>
        </w:rPr>
        <w:t xml:space="preserve"> от всего количества выданных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временных охранных</w:t>
      </w:r>
      <w:r w:rsidRPr="00B26D17">
        <w:rPr>
          <w:rFonts w:ascii="Times New Roman" w:hAnsi="Times New Roman" w:cs="Times New Roman"/>
          <w:sz w:val="28"/>
          <w:szCs w:val="28"/>
        </w:rPr>
        <w:t xml:space="preserve"> ордеров и женщинам выдано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68 временных </w:t>
      </w:r>
      <w:r w:rsidRPr="00B26D17">
        <w:rPr>
          <w:rFonts w:ascii="Times New Roman" w:hAnsi="Times New Roman" w:cs="Times New Roman"/>
          <w:b/>
          <w:sz w:val="28"/>
          <w:szCs w:val="28"/>
        </w:rPr>
        <w:t>охранных ордеров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что составляет </w:t>
      </w:r>
      <w:r w:rsidRPr="00B26D17">
        <w:rPr>
          <w:rFonts w:ascii="Times New Roman" w:hAnsi="Times New Roman" w:cs="Times New Roman"/>
          <w:b/>
          <w:sz w:val="28"/>
          <w:szCs w:val="28"/>
        </w:rPr>
        <w:t xml:space="preserve">(5%).  </w:t>
      </w:r>
      <w:r w:rsidRPr="00B26D17">
        <w:rPr>
          <w:rFonts w:ascii="Times New Roman" w:hAnsi="Times New Roman" w:cs="Times New Roman"/>
          <w:sz w:val="28"/>
          <w:szCs w:val="28"/>
        </w:rPr>
        <w:t>В том числе продлен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>о -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110 (17)</w:t>
      </w:r>
      <w:r w:rsidRPr="00B26D17">
        <w:rPr>
          <w:rFonts w:ascii="Times New Roman" w:hAnsi="Times New Roman" w:cs="Times New Roman"/>
          <w:sz w:val="28"/>
          <w:szCs w:val="28"/>
        </w:rPr>
        <w:t xml:space="preserve"> охран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B26D17">
        <w:rPr>
          <w:rFonts w:ascii="Times New Roman" w:hAnsi="Times New Roman" w:cs="Times New Roman"/>
          <w:sz w:val="28"/>
          <w:szCs w:val="28"/>
        </w:rPr>
        <w:t>ы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Pr="00B26D17">
        <w:rPr>
          <w:rFonts w:ascii="Times New Roman" w:hAnsi="Times New Roman" w:cs="Times New Roman"/>
          <w:sz w:val="28"/>
          <w:szCs w:val="28"/>
        </w:rPr>
        <w:t xml:space="preserve"> ордеров</w:t>
      </w:r>
      <w:r w:rsidRPr="00B26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6D17">
        <w:rPr>
          <w:rFonts w:ascii="Times New Roman" w:hAnsi="Times New Roman" w:cs="Times New Roman"/>
          <w:sz w:val="28"/>
          <w:szCs w:val="28"/>
        </w:rPr>
        <w:t xml:space="preserve">В разрезе регионов из </w:t>
      </w:r>
      <w:r w:rsidRPr="00B26D17">
        <w:rPr>
          <w:rFonts w:ascii="Times New Roman" w:hAnsi="Times New Roman" w:cs="Times New Roman"/>
          <w:b/>
          <w:sz w:val="28"/>
          <w:szCs w:val="28"/>
        </w:rPr>
        <w:t>1288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временных </w:t>
      </w:r>
      <w:r w:rsidRPr="00B26D17">
        <w:rPr>
          <w:rFonts w:ascii="Times New Roman" w:hAnsi="Times New Roman" w:cs="Times New Roman"/>
          <w:sz w:val="28"/>
          <w:szCs w:val="28"/>
        </w:rPr>
        <w:t xml:space="preserve">охранных </w:t>
      </w:r>
      <w:proofErr w:type="gramStart"/>
      <w:r w:rsidRPr="00B26D17">
        <w:rPr>
          <w:rFonts w:ascii="Times New Roman" w:hAnsi="Times New Roman" w:cs="Times New Roman"/>
          <w:sz w:val="28"/>
          <w:szCs w:val="28"/>
        </w:rPr>
        <w:t>ордеров: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 w:rsidRPr="00B26D17">
        <w:rPr>
          <w:rFonts w:ascii="Times New Roman" w:hAnsi="Times New Roman" w:cs="Times New Roman"/>
          <w:sz w:val="28"/>
          <w:szCs w:val="28"/>
        </w:rPr>
        <w:t>(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г. Бишкек-559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Чуй обл.-292, г. Ош - 43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Ош обл.-80, Баткен обл.-29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, 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Жалал-Абад обл.-88, Иссык-Куль обл.-106, Нарын обл.-48, Талас обл.-4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3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).</w:t>
      </w:r>
    </w:p>
    <w:p w:rsidR="00AF4892" w:rsidRPr="00B26D17" w:rsidRDefault="00AF4892" w:rsidP="00AF48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Выдано временных охранных ордеров лицам пострадавшим от семейного насилия  1288 (1314), из них: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пострадавшим женщинам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192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(1228), мужчинам- </w:t>
      </w:r>
      <w:r w:rsidRPr="00F614B3">
        <w:rPr>
          <w:rFonts w:ascii="Times New Roman" w:hAnsi="Times New Roman" w:cs="Times New Roman"/>
          <w:b/>
          <w:sz w:val="28"/>
          <w:szCs w:val="28"/>
          <w:lang w:val="ky-KG"/>
        </w:rPr>
        <w:t>59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(43), несовершеннолетним-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(43), из них: мальчикам- 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 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>(21), девочкам -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 (22).</w:t>
      </w:r>
    </w:p>
    <w:p w:rsidR="00AF4892" w:rsidRPr="00B26D17" w:rsidRDefault="00AF4892" w:rsidP="00AF48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26D17">
        <w:rPr>
          <w:rFonts w:ascii="Times New Roman" w:hAnsi="Times New Roman" w:cs="Times New Roman"/>
          <w:sz w:val="28"/>
          <w:szCs w:val="28"/>
          <w:lang w:val="ky-KG"/>
        </w:rPr>
        <w:t>За 2 месяца 2022 года согласно внутриведомственной аналитической отчетности министерства внутренних дел по ст.70 (семейное насилие)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sz w:val="28"/>
          <w:szCs w:val="28"/>
          <w:lang w:val="ky-KG"/>
        </w:rPr>
        <w:t xml:space="preserve">Кодекса о правонарушениях КР </w:t>
      </w:r>
      <w:r w:rsidRPr="00B26D1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составлено протоколов</w:t>
      </w:r>
      <w:r w:rsidRPr="00B26D1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– 52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>8</w:t>
      </w:r>
      <w:r w:rsidRPr="00B26D1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, </w:t>
      </w:r>
      <w:r w:rsidRPr="00B26D1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из них:</w:t>
      </w:r>
      <w:r w:rsidRPr="00B26D1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(г.Бишкек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>-250;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Чуй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.-118;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Иссык-Кульская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. -43;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Нарын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>. -2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>7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>;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 </w:t>
      </w:r>
      <w:r w:rsidRPr="00F614B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г.Ош-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11;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Ош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.-21;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Жалал-Абад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.- 28;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Талас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 xml:space="preserve">.-24; 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Баткен обл</w:t>
      </w:r>
      <w:r w:rsidRPr="00B26D17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ky-KG"/>
        </w:rPr>
        <w:t>.-6</w:t>
      </w:r>
      <w:r w:rsidRPr="00B26D17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y-KG"/>
        </w:rPr>
        <w:t>)</w:t>
      </w:r>
      <w:r w:rsidRPr="00B26D1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</w:p>
    <w:p w:rsidR="00AF4892" w:rsidRDefault="00AF4892" w:rsidP="00AF4892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</w:pPr>
      <w:r w:rsidRPr="00B26D1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ab/>
        <w:t>По составленным  протоколам о правонарушении приняты следующие решения судом</w:t>
      </w:r>
      <w:r w:rsidRPr="00B26D17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>:</w:t>
      </w:r>
    </w:p>
    <w:p w:rsidR="00AF4892" w:rsidRPr="00B412CF" w:rsidRDefault="00AF4892" w:rsidP="00AF4892">
      <w:pPr>
        <w:pBdr>
          <w:bottom w:val="single" w:sz="4" w:space="29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</w:pPr>
      <w:r w:rsidRPr="00B412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арест – 181,</w:t>
      </w:r>
      <w:r w:rsidRPr="00B412C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  <w:r w:rsidRPr="00B412C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из них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( г.Бишкек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-107;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Чуй 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.-39;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Иссык-Кульская 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.-10;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Нарынск.обл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.-3;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г.Ош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-1;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Ош 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.-5;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Жалал-Абад 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.-9; 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Талас.обл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.-7</w:t>
      </w:r>
      <w:r w:rsidRPr="00B412C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);</w:t>
      </w:r>
    </w:p>
    <w:p w:rsidR="00AF4892" w:rsidRPr="00B412CF" w:rsidRDefault="00AF4892" w:rsidP="00AF4892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 w:rsidRPr="00B412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привлечены к общественным работам – 261</w:t>
      </w:r>
      <w:r w:rsidRPr="00B412C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, </w:t>
      </w:r>
      <w:r w:rsidRPr="00B412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из них: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(г.Бишкек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-111;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Чуй 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.-48;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Иссык-Кульская 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.-29;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Нарынск.обл.-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18;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F614B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г.Ош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-5; </w:t>
      </w:r>
      <w:r w:rsidRPr="00F614B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Ош.обл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.-12;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Жалал-Абад 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.-17;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Талас.обл.-</w:t>
      </w:r>
      <w:r w:rsidRPr="00F614B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5;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Баткен. обл.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-6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).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 </w:t>
      </w:r>
    </w:p>
    <w:p w:rsidR="00AF4892" w:rsidRPr="00B412CF" w:rsidRDefault="00AF4892" w:rsidP="00AF4892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По ст.70 КоП КР мерой взыскания предусмотрено “</w:t>
      </w:r>
      <w:r w:rsidRPr="0072550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привлечение к общественным работам на 40 часов, либо применение ареста от трех до семи суток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”, однако  в отдельных случаях с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огласно ст. 30 ч.3 и ст.33 ч.4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КоП КР указанные меры воздействия 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не могут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“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применяться к женщинам в возрасте свыше пятидесяти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пяти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лет и мужчинам свыше шестидесяти лет,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беременным женщинам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>, женщинам, имеющим детей в возрасте до трех лет, а также лицам с ограниченными возможностями здоровья, имеющим инвалидность первой и второй групп”.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В этой связи </w:t>
      </w:r>
      <w:r w:rsidRPr="00F614B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y-KG"/>
        </w:rPr>
        <w:t>по 20 составленным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протоколам принято решение</w:t>
      </w:r>
      <w:r w:rsidRPr="003933D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суд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ом </w:t>
      </w:r>
      <w:r w:rsidRPr="00551EF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ky-KG"/>
        </w:rPr>
        <w:t xml:space="preserve"> </w:t>
      </w:r>
      <w:r w:rsidRPr="00B412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>“предупредить”</w:t>
      </w:r>
      <w:r w:rsidRPr="00B412C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  <w:t>( г.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Бишкек-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16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Чуй обл.-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Жалал-Абад-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Ош.обл.-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2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);    </w:t>
      </w:r>
    </w:p>
    <w:p w:rsidR="00AF4892" w:rsidRPr="00B412CF" w:rsidRDefault="00AF4892" w:rsidP="00AF4892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ky-KG"/>
        </w:rPr>
        <w:t>43</w:t>
      </w:r>
      <w:r w:rsidRPr="00B412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t xml:space="preserve"> протоколов о правонарушении на рассмотрении суда</w:t>
      </w:r>
      <w:r w:rsidRPr="00B412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( Бишкек-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8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Чуй обл.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-1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9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Нарынск.обл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.-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6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г.Ош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-5;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Ош.обл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.-2;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Жалал-Абад обл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.-1; 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Талас.обл.-2);</w:t>
      </w:r>
    </w:p>
    <w:p w:rsidR="00AF4892" w:rsidRPr="00B412CF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 w:rsidRPr="00B412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y-KG"/>
        </w:rPr>
        <w:lastRenderedPageBreak/>
        <w:t>за отсутствие события и состава правонарушения 23</w:t>
      </w:r>
      <w:r w:rsidRPr="00B412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протокола  </w:t>
      </w:r>
      <w:r w:rsidRPr="00B412C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</w:t>
      </w:r>
      <w:r w:rsidRPr="00B412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>прекращены по ст.510 ч.4 КоП КР. (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Бишкек-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8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Чуй обл.-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11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Жалал-Абад-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1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; Иссык-Куль -</w:t>
      </w:r>
      <w:r w:rsidRPr="00B412C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3</w:t>
      </w:r>
      <w:r w:rsidRPr="00B412C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>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  <w:tab/>
      </w:r>
      <w:r w:rsidRPr="006F0B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y-KG"/>
        </w:rPr>
        <w:t>По с</w:t>
      </w:r>
      <w:r w:rsidRPr="006F0B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тать</w:t>
      </w:r>
      <w:r w:rsidRPr="006F0B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y-KG"/>
        </w:rPr>
        <w:t>е</w:t>
      </w:r>
      <w:r w:rsidRPr="006F0B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72</w:t>
      </w:r>
      <w:r w:rsidRPr="006F0BE8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Pr="006F0BE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y-KG"/>
        </w:rPr>
        <w:t>КоП КР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ky-KG"/>
        </w:rPr>
        <w:t xml:space="preserve"> </w:t>
      </w:r>
      <w:r w:rsidRPr="006F0BE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ky-KG"/>
        </w:rPr>
        <w:t>(</w:t>
      </w:r>
      <w:r w:rsidRPr="006F0BE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Уклонение лица, совершившего семейное насилие, от прохождения коррекционной программы</w:t>
      </w:r>
      <w:r w:rsidRPr="006F0BE8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ky-KG"/>
        </w:rPr>
        <w:t>)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ky-KG"/>
        </w:rPr>
        <w:t xml:space="preserve"> </w:t>
      </w:r>
      <w:r w:rsidRPr="006F0B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было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составлено 2 протокола и </w:t>
      </w:r>
      <w:r w:rsidRPr="006F0B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 решением суда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 привлечены к общественным работам (Иссык-Куль-2).</w:t>
      </w:r>
    </w:p>
    <w:p w:rsidR="00AF4892" w:rsidRPr="006F0BE8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ky-KG"/>
        </w:rPr>
      </w:pPr>
    </w:p>
    <w:p w:rsidR="00AF4892" w:rsidRPr="00B26D17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26D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ky-KG"/>
        </w:rPr>
        <w:t xml:space="preserve">      </w:t>
      </w:r>
      <w:r w:rsidRPr="00B26D17">
        <w:rPr>
          <w:rFonts w:ascii="Times New Roman" w:hAnsi="Times New Roman" w:cs="Times New Roman"/>
          <w:b/>
          <w:sz w:val="28"/>
          <w:szCs w:val="28"/>
        </w:rPr>
        <w:t xml:space="preserve">Зарегистрировано случаев семейного насилия с возбуждением уголовных дел (по УК КР)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73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+11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B26D17">
        <w:rPr>
          <w:rFonts w:ascii="Times New Roman" w:hAnsi="Times New Roman" w:cs="Times New Roman"/>
          <w:b/>
          <w:sz w:val="28"/>
          <w:szCs w:val="28"/>
          <w:lang w:val="ky-KG"/>
        </w:rPr>
        <w:t xml:space="preserve">2 </w:t>
      </w:r>
      <w:r w:rsidRPr="00B26D17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(г. Бишкек 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4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г. Ош 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8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Чүй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18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, Иссык-Куль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8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, Нарын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3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, Ош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13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, Жалал-Абад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17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, Талас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</w:t>
      </w:r>
      <w:r w:rsidRPr="00B26D17">
        <w:rPr>
          <w:rFonts w:ascii="Times New Roman" w:hAnsi="Times New Roman" w:cs="Times New Roman"/>
          <w:b/>
          <w:i/>
          <w:sz w:val="28"/>
          <w:szCs w:val="28"/>
          <w:lang w:val="ky-KG"/>
        </w:rPr>
        <w:t>,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Баткен обл.-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0</w:t>
      </w:r>
      <w:r w:rsidRPr="00B26D17">
        <w:rPr>
          <w:rFonts w:ascii="Times New Roman" w:hAnsi="Times New Roman" w:cs="Times New Roman"/>
          <w:i/>
          <w:sz w:val="28"/>
          <w:szCs w:val="28"/>
          <w:lang w:val="ky-KG"/>
        </w:rPr>
        <w:t>).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</w:p>
    <w:p w:rsidR="00AF4892" w:rsidRPr="00B26D17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Из них направлено в суд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37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+29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8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Pr="00B26D1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 xml:space="preserve"> 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прекращено производством </w:t>
      </w:r>
      <w:r w:rsidRPr="00B26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23</w:t>
      </w:r>
      <w:r w:rsidRPr="00B26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+4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19</w:t>
      </w:r>
      <w:r w:rsidRPr="00B26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,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нах-ся в произ-ве </w:t>
      </w:r>
      <w:r w:rsidRPr="00B26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13</w:t>
      </w:r>
      <w:r w:rsidRPr="00B26D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2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35</w:t>
      </w:r>
      <w:r w:rsidRPr="00B26D1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По статьям УК КР: (ст.новое/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старое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      - статья 122/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130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(Убийство)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 статья 130/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138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(Причинение тяжкого вреда здоровью)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 статья 131/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139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(Причинение менее тяжкого вреда здоровью)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статья 138/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144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(Истязание)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статья 139/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145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(Угроза причинения насилия опасного для жизни и здоровья)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0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статья 154/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161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(Изнасилование)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- статья 155/</w:t>
      </w:r>
      <w:r w:rsidRPr="002434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>162</w:t>
      </w:r>
      <w:r w:rsidRPr="00243490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y-KG"/>
        </w:rPr>
        <w:t>(Насильственные действия сексуального характера)</w:t>
      </w:r>
      <w:r w:rsidRPr="00243490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>-0 (0</w:t>
      </w:r>
      <w:r w:rsidRPr="002434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  <w:t>)</w:t>
      </w:r>
      <w:r w:rsidRPr="00243490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>-</w:t>
      </w:r>
      <w:r w:rsidRPr="00243490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статья 156/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163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(Понуждение к действиям сексуального характера)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(0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 статья 158/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165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43490">
        <w:rPr>
          <w:rFonts w:ascii="Times New Roman" w:hAnsi="Times New Roman" w:cs="Times New Roman"/>
          <w:i/>
          <w:sz w:val="28"/>
          <w:szCs w:val="28"/>
          <w:lang w:val="ky-KG"/>
        </w:rPr>
        <w:t>(Развратные действия)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(1);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 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статья 177 (семейное насилие) -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892" w:rsidRPr="00243490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243490">
        <w:rPr>
          <w:rFonts w:ascii="Times New Roman" w:hAnsi="Times New Roman" w:cs="Times New Roman"/>
          <w:sz w:val="28"/>
          <w:szCs w:val="28"/>
          <w:lang w:val="ky-KG"/>
        </w:rPr>
        <w:t xml:space="preserve"> - прочие 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45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27</w:t>
      </w:r>
      <w:r w:rsidRPr="00243490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  <w:r w:rsidRPr="0024349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4892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ab/>
      </w:r>
    </w:p>
    <w:p w:rsidR="00AF4892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:rsidR="00AF4892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:rsidR="00AF4892" w:rsidRDefault="00AF4892" w:rsidP="00AF4892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общественной </w:t>
      </w:r>
      <w:r>
        <w:rPr>
          <w:rFonts w:ascii="Times New Roman" w:hAnsi="Times New Roman" w:cs="Times New Roman"/>
          <w:b/>
          <w:sz w:val="28"/>
          <w:szCs w:val="28"/>
        </w:rPr>
        <w:t>безопасности МВД</w:t>
      </w:r>
      <w:r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</w:t>
      </w:r>
    </w:p>
    <w:p w:rsidR="004D5481" w:rsidRPr="00AF4892" w:rsidRDefault="004D5481">
      <w:pPr>
        <w:rPr>
          <w:lang w:val="ky-KG"/>
        </w:rPr>
      </w:pPr>
    </w:p>
    <w:sectPr w:rsidR="004D5481" w:rsidRPr="00A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92"/>
    <w:rsid w:val="004D5481"/>
    <w:rsid w:val="00A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EA60"/>
  <w15:chartTrackingRefBased/>
  <w15:docId w15:val="{8D45ED74-5D6E-4918-BD52-A184C463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2022-03-29T04:55:00Z</dcterms:created>
  <dcterms:modified xsi:type="dcterms:W3CDTF">2022-03-29T04:56:00Z</dcterms:modified>
</cp:coreProperties>
</file>